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9B" w:rsidRPr="00BC1E93" w:rsidRDefault="00EB0E9B" w:rsidP="00EB0E9B">
      <w:pPr>
        <w:autoSpaceDE w:val="0"/>
        <w:spacing w:after="200" w:line="360" w:lineRule="auto"/>
        <w:ind w:left="708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BC1E93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PARTE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>1</w:t>
      </w:r>
    </w:p>
    <w:p w:rsidR="00EB0E9B" w:rsidRPr="00EB0E9B" w:rsidRDefault="00EB0E9B" w:rsidP="00EB0E9B">
      <w:pPr>
        <w:autoSpaceDE w:val="0"/>
        <w:spacing w:after="200" w:line="360" w:lineRule="auto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EB0E9B">
        <w:rPr>
          <w:rFonts w:ascii="Arial" w:eastAsia="Calibri" w:hAnsi="Arial" w:cs="Arial"/>
          <w:color w:val="FF0000"/>
          <w:sz w:val="22"/>
          <w:szCs w:val="22"/>
          <w:lang w:eastAsia="en-US"/>
        </w:rPr>
        <w:t>No SAEPRO esses itens são preenchidos nos Anexos I e II e a documentação comprobatória é inserida em cada campo correspondente.</w:t>
      </w:r>
    </w:p>
    <w:p w:rsidR="00EB0E9B" w:rsidRPr="00BC1E93" w:rsidRDefault="00EB0E9B" w:rsidP="00EB0E9B">
      <w:pPr>
        <w:numPr>
          <w:ilvl w:val="0"/>
          <w:numId w:val="3"/>
        </w:numPr>
        <w:suppressAutoHyphens/>
        <w:autoSpaceDE w:val="0"/>
        <w:spacing w:after="200" w:line="360" w:lineRule="auto"/>
        <w:ind w:left="426" w:hanging="426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C1E93">
        <w:rPr>
          <w:rFonts w:ascii="Arial" w:hAnsi="Arial" w:cs="Arial"/>
          <w:b/>
          <w:bCs/>
          <w:color w:val="000000"/>
          <w:sz w:val="22"/>
          <w:szCs w:val="22"/>
        </w:rPr>
        <w:t>Informações gerais proprietário/empreendedor (ou ambos quando for o caso) permiti</w:t>
      </w:r>
      <w:r>
        <w:rPr>
          <w:rFonts w:ascii="Arial" w:hAnsi="Arial" w:cs="Arial"/>
          <w:b/>
          <w:bCs/>
          <w:color w:val="000000"/>
          <w:sz w:val="22"/>
          <w:szCs w:val="22"/>
        </w:rPr>
        <w:t>ndo o preenchimento do Anexo I e a</w:t>
      </w:r>
      <w:r w:rsidRPr="00BC1E93">
        <w:rPr>
          <w:rFonts w:ascii="Arial" w:hAnsi="Arial" w:cs="Arial"/>
          <w:b/>
          <w:bCs/>
          <w:color w:val="000000"/>
          <w:sz w:val="22"/>
          <w:szCs w:val="22"/>
        </w:rPr>
        <w:t xml:space="preserve"> apresentação de documentação básica listada:</w:t>
      </w:r>
    </w:p>
    <w:p w:rsidR="00EB0E9B" w:rsidRPr="00BC1E93" w:rsidRDefault="00EB0E9B" w:rsidP="00EB0E9B">
      <w:pPr>
        <w:suppressAutoHyphens/>
        <w:autoSpaceDE w:val="0"/>
        <w:spacing w:after="200" w:line="360" w:lineRule="auto"/>
        <w:ind w:left="709" w:hanging="851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EB0E9B" w:rsidRPr="00BC1E93" w:rsidRDefault="00EB0E9B" w:rsidP="00EB0E9B">
      <w:pPr>
        <w:numPr>
          <w:ilvl w:val="0"/>
          <w:numId w:val="1"/>
        </w:numPr>
        <w:suppressAutoHyphens/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bCs/>
          <w:color w:val="000000"/>
          <w:sz w:val="22"/>
          <w:szCs w:val="22"/>
        </w:rPr>
        <w:t>Cópia RG e CPF pessoa física e/ou responsável legal;</w:t>
      </w:r>
    </w:p>
    <w:p w:rsidR="00EB0E9B" w:rsidRPr="00BC1E93" w:rsidRDefault="00EB0E9B" w:rsidP="00EB0E9B">
      <w:pPr>
        <w:numPr>
          <w:ilvl w:val="0"/>
          <w:numId w:val="1"/>
        </w:numPr>
        <w:suppressAutoHyphens/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bCs/>
          <w:color w:val="000000"/>
          <w:sz w:val="22"/>
          <w:szCs w:val="22"/>
        </w:rPr>
        <w:t>Cópia do contrato social em caso de empresa;</w:t>
      </w:r>
    </w:p>
    <w:p w:rsidR="00EB0E9B" w:rsidRPr="00BC1E93" w:rsidRDefault="00EB0E9B" w:rsidP="00EB0E9B">
      <w:pPr>
        <w:numPr>
          <w:ilvl w:val="0"/>
          <w:numId w:val="1"/>
        </w:numPr>
        <w:suppressAutoHyphens/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bCs/>
          <w:color w:val="000000"/>
          <w:sz w:val="22"/>
          <w:szCs w:val="22"/>
        </w:rPr>
        <w:t>Cópia da matrícula do imóvel comprovando a propriedade;</w:t>
      </w:r>
    </w:p>
    <w:p w:rsidR="00EB0E9B" w:rsidRPr="00BC1E93" w:rsidRDefault="00EB0E9B" w:rsidP="00EB0E9B">
      <w:pPr>
        <w:numPr>
          <w:ilvl w:val="0"/>
          <w:numId w:val="1"/>
        </w:numPr>
        <w:suppressAutoHyphens/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bCs/>
          <w:color w:val="000000"/>
          <w:sz w:val="22"/>
          <w:szCs w:val="22"/>
        </w:rPr>
        <w:t>Cópia do contrato compra/venda ou permuta;</w:t>
      </w:r>
    </w:p>
    <w:p w:rsidR="00EB0E9B" w:rsidRPr="00BC1E93" w:rsidRDefault="00EB0E9B" w:rsidP="00EB0E9B">
      <w:pPr>
        <w:suppressAutoHyphens/>
        <w:autoSpaceDE w:val="0"/>
        <w:spacing w:line="360" w:lineRule="auto"/>
        <w:ind w:left="709" w:hanging="851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0E9B" w:rsidRPr="00BC1E93" w:rsidRDefault="00EB0E9B" w:rsidP="00EB0E9B">
      <w:pPr>
        <w:numPr>
          <w:ilvl w:val="0"/>
          <w:numId w:val="3"/>
        </w:numPr>
        <w:suppressAutoHyphens/>
        <w:autoSpaceDE w:val="0"/>
        <w:spacing w:after="200" w:line="360" w:lineRule="auto"/>
        <w:ind w:left="426" w:hanging="426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C1E93">
        <w:rPr>
          <w:rFonts w:ascii="Arial" w:hAnsi="Arial" w:cs="Arial"/>
          <w:b/>
          <w:bCs/>
          <w:color w:val="000000"/>
          <w:sz w:val="22"/>
          <w:szCs w:val="22"/>
        </w:rPr>
        <w:t>Informações gerais do responsável técnico (permitin</w:t>
      </w:r>
      <w:r>
        <w:rPr>
          <w:rFonts w:ascii="Arial" w:hAnsi="Arial" w:cs="Arial"/>
          <w:b/>
          <w:bCs/>
          <w:color w:val="000000"/>
          <w:sz w:val="22"/>
          <w:szCs w:val="22"/>
        </w:rPr>
        <w:t>do o preenchimento do Anexo I) e a</w:t>
      </w:r>
      <w:r w:rsidRPr="00BC1E93">
        <w:rPr>
          <w:rFonts w:ascii="Arial" w:hAnsi="Arial" w:cs="Arial"/>
          <w:b/>
          <w:bCs/>
          <w:color w:val="000000"/>
          <w:sz w:val="22"/>
          <w:szCs w:val="22"/>
        </w:rPr>
        <w:t xml:space="preserve"> apresentação de documentação básica listada:</w:t>
      </w:r>
    </w:p>
    <w:p w:rsidR="00EB0E9B" w:rsidRPr="00BC1E93" w:rsidRDefault="00EB0E9B" w:rsidP="00EB0E9B">
      <w:pPr>
        <w:suppressAutoHyphens/>
        <w:autoSpaceDE w:val="0"/>
        <w:spacing w:line="360" w:lineRule="auto"/>
        <w:ind w:left="426" w:hanging="426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0E9B" w:rsidRPr="00BC1E93" w:rsidRDefault="00EB0E9B" w:rsidP="00EB0E9B">
      <w:pPr>
        <w:numPr>
          <w:ilvl w:val="0"/>
          <w:numId w:val="2"/>
        </w:numPr>
        <w:suppressAutoHyphens/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bCs/>
          <w:color w:val="000000"/>
          <w:sz w:val="22"/>
          <w:szCs w:val="22"/>
        </w:rPr>
        <w:t>ART ou RRT do responsável técnico pelo estudo e/ou pela equipe com recibo de pagamento;</w:t>
      </w:r>
    </w:p>
    <w:p w:rsidR="00EB0E9B" w:rsidRPr="00BC1E93" w:rsidRDefault="00EB0E9B" w:rsidP="00EB0E9B">
      <w:pPr>
        <w:suppressAutoHyphens/>
        <w:autoSpaceDE w:val="0"/>
        <w:spacing w:line="360" w:lineRule="auto"/>
        <w:ind w:left="426" w:hanging="426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0E9B" w:rsidRPr="00BC1E93" w:rsidRDefault="00EB0E9B" w:rsidP="00EB0E9B">
      <w:pPr>
        <w:numPr>
          <w:ilvl w:val="0"/>
          <w:numId w:val="3"/>
        </w:numPr>
        <w:suppressAutoHyphens/>
        <w:autoSpaceDE w:val="0"/>
        <w:spacing w:after="200" w:line="360" w:lineRule="auto"/>
        <w:ind w:left="426" w:hanging="426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BC1E9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Informações gerais do empreendimen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to (preenchimento do Anexo II) e a</w:t>
      </w:r>
      <w:r w:rsidRPr="00BC1E9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apresentação de documentação básica listada:</w:t>
      </w:r>
    </w:p>
    <w:p w:rsidR="00EB0E9B" w:rsidRPr="00BC1E93" w:rsidRDefault="00EB0E9B" w:rsidP="00EB0E9B">
      <w:pPr>
        <w:suppressAutoHyphens/>
        <w:autoSpaceDE w:val="0"/>
        <w:spacing w:after="200" w:line="360" w:lineRule="auto"/>
        <w:ind w:left="426" w:hanging="426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EB0E9B" w:rsidRPr="00BC1E93" w:rsidRDefault="00EB0E9B" w:rsidP="00EB0E9B">
      <w:pPr>
        <w:numPr>
          <w:ilvl w:val="0"/>
          <w:numId w:val="4"/>
        </w:numPr>
        <w:tabs>
          <w:tab w:val="left" w:pos="0"/>
        </w:tabs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bCs/>
          <w:color w:val="000000"/>
          <w:sz w:val="22"/>
          <w:szCs w:val="22"/>
        </w:rPr>
        <w:t>Cópia da capa do IPTU/INCRA/ITR;</w:t>
      </w:r>
    </w:p>
    <w:p w:rsidR="00EB0E9B" w:rsidRPr="00BC1E93" w:rsidRDefault="00EB0E9B" w:rsidP="00EB0E9B">
      <w:pPr>
        <w:numPr>
          <w:ilvl w:val="0"/>
          <w:numId w:val="4"/>
        </w:numPr>
        <w:tabs>
          <w:tab w:val="left" w:pos="0"/>
        </w:tabs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bCs/>
          <w:color w:val="000000"/>
          <w:sz w:val="22"/>
          <w:szCs w:val="22"/>
        </w:rPr>
        <w:t>Cópia da certidão de uso do solo;</w:t>
      </w:r>
    </w:p>
    <w:p w:rsidR="00EB0E9B" w:rsidRPr="00BC1E93" w:rsidRDefault="00EB0E9B" w:rsidP="00EB0E9B">
      <w:pPr>
        <w:numPr>
          <w:ilvl w:val="0"/>
          <w:numId w:val="4"/>
        </w:numPr>
        <w:tabs>
          <w:tab w:val="left" w:pos="0"/>
        </w:tabs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bCs/>
          <w:color w:val="000000"/>
          <w:sz w:val="22"/>
          <w:szCs w:val="22"/>
        </w:rPr>
        <w:t xml:space="preserve">Projeto completo padrão SMO (padrão estipulado no Código de Obras do Município); </w:t>
      </w:r>
    </w:p>
    <w:p w:rsidR="00EB0E9B" w:rsidRPr="00BC1E93" w:rsidRDefault="00EB0E9B" w:rsidP="00EB0E9B">
      <w:pPr>
        <w:numPr>
          <w:ilvl w:val="0"/>
          <w:numId w:val="4"/>
        </w:numPr>
        <w:tabs>
          <w:tab w:val="left" w:pos="0"/>
        </w:tabs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bCs/>
          <w:color w:val="000000"/>
          <w:sz w:val="22"/>
          <w:szCs w:val="22"/>
        </w:rPr>
        <w:t>Projeto de terraplanagem;</w:t>
      </w:r>
    </w:p>
    <w:p w:rsidR="00EB0E9B" w:rsidRPr="00BC1E93" w:rsidRDefault="00EB0E9B" w:rsidP="00EB0E9B">
      <w:pPr>
        <w:numPr>
          <w:ilvl w:val="0"/>
          <w:numId w:val="4"/>
        </w:numPr>
        <w:tabs>
          <w:tab w:val="left" w:pos="0"/>
        </w:tabs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bCs/>
          <w:color w:val="000000"/>
          <w:sz w:val="22"/>
          <w:szCs w:val="22"/>
        </w:rPr>
        <w:t>Projeto completo parcelamento com pré-análise quando houver;</w:t>
      </w:r>
    </w:p>
    <w:p w:rsidR="00EB0E9B" w:rsidRPr="00BC1E93" w:rsidRDefault="00EB0E9B" w:rsidP="00EB0E9B">
      <w:pPr>
        <w:numPr>
          <w:ilvl w:val="0"/>
          <w:numId w:val="4"/>
        </w:numPr>
        <w:tabs>
          <w:tab w:val="left" w:pos="0"/>
        </w:tabs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bCs/>
          <w:color w:val="000000"/>
          <w:sz w:val="22"/>
          <w:szCs w:val="22"/>
        </w:rPr>
        <w:t>Cópia das diretrizes urbanísticas quando houver;</w:t>
      </w:r>
    </w:p>
    <w:p w:rsidR="00EB0E9B" w:rsidRPr="00BC1E93" w:rsidRDefault="00EB0E9B" w:rsidP="00EB0E9B">
      <w:pPr>
        <w:numPr>
          <w:ilvl w:val="0"/>
          <w:numId w:val="4"/>
        </w:numPr>
        <w:tabs>
          <w:tab w:val="left" w:pos="0"/>
        </w:tabs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bCs/>
          <w:color w:val="000000"/>
          <w:sz w:val="22"/>
          <w:szCs w:val="22"/>
        </w:rPr>
        <w:t>Cópia das diretrizes viárias;</w:t>
      </w:r>
    </w:p>
    <w:p w:rsidR="0056526D" w:rsidRDefault="0056526D"/>
    <w:sectPr w:rsidR="0056526D" w:rsidSect="00565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FD5"/>
    <w:multiLevelType w:val="hybridMultilevel"/>
    <w:tmpl w:val="21D2F1BA"/>
    <w:lvl w:ilvl="0" w:tplc="23B8C8BE">
      <w:start w:val="1"/>
      <w:numFmt w:val="lowerLetter"/>
      <w:lvlText w:val="%1."/>
      <w:lvlJc w:val="left"/>
      <w:pPr>
        <w:ind w:left="18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C486398"/>
    <w:multiLevelType w:val="hybridMultilevel"/>
    <w:tmpl w:val="5862FEFC"/>
    <w:lvl w:ilvl="0" w:tplc="93BE87BE">
      <w:start w:val="1"/>
      <w:numFmt w:val="lowerLetter"/>
      <w:lvlText w:val="%1."/>
      <w:lvlJc w:val="left"/>
      <w:pPr>
        <w:ind w:left="1494" w:hanging="360"/>
      </w:pPr>
      <w:rPr>
        <w:rFonts w:ascii="Arial" w:eastAsia="Times New Roman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13A7EC7"/>
    <w:multiLevelType w:val="hybridMultilevel"/>
    <w:tmpl w:val="5E5C7570"/>
    <w:lvl w:ilvl="0" w:tplc="E8BC20FE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5EA5794"/>
    <w:multiLevelType w:val="hybridMultilevel"/>
    <w:tmpl w:val="8292AF34"/>
    <w:lvl w:ilvl="0" w:tplc="9CA4BA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0E9B"/>
    <w:rsid w:val="0056526D"/>
    <w:rsid w:val="00EB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</cp:lastModifiedBy>
  <cp:revision>1</cp:revision>
  <dcterms:created xsi:type="dcterms:W3CDTF">2020-07-29T13:45:00Z</dcterms:created>
  <dcterms:modified xsi:type="dcterms:W3CDTF">2020-07-29T13:47:00Z</dcterms:modified>
</cp:coreProperties>
</file>